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四川省建设工程项目管理和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全过程工程咨询高级从业人员培训合格证申请表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"/>
        <w:gridCol w:w="5"/>
        <w:gridCol w:w="5"/>
        <w:gridCol w:w="855"/>
        <w:gridCol w:w="858"/>
        <w:gridCol w:w="1111"/>
        <w:gridCol w:w="105"/>
        <w:gridCol w:w="824"/>
        <w:gridCol w:w="823"/>
        <w:gridCol w:w="838"/>
        <w:gridCol w:w="17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姓    名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性    别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0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 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75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邮件地址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职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务</w:t>
            </w:r>
          </w:p>
        </w:tc>
        <w:tc>
          <w:tcPr>
            <w:tcW w:w="375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8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高级）</w:t>
            </w:r>
          </w:p>
        </w:tc>
        <w:tc>
          <w:tcPr>
            <w:tcW w:w="375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1" w:type="dxa"/>
            <w:gridSpan w:val="4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学习方式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请在对应符号栏内打“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8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1" w:type="dxa"/>
            <w:gridSpan w:val="3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线上学习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）</w:t>
            </w:r>
          </w:p>
        </w:tc>
        <w:tc>
          <w:tcPr>
            <w:tcW w:w="1850" w:type="dxa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线下学习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（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16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申请从业人员合格证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请在对应符号栏内打“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建设工程项目管理</w:t>
            </w:r>
            <w:r>
              <w:rPr>
                <w:rFonts w:hint="eastAsia" w:ascii="Times New Roman" w:hAnsi="Times New Roman" w:cs="Times New Roman"/>
                <w:sz w:val="24"/>
              </w:rPr>
              <w:t>高级从业人员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培训合格证</w:t>
            </w:r>
          </w:p>
        </w:tc>
        <w:tc>
          <w:tcPr>
            <w:tcW w:w="46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四川省全过程工程咨询高级从业人员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（总咨询师）培训合格证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1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216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注册执业资格证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53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   称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书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53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53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16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协会“四川省建设工程项目管理中级从业人员合格证”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535" w:type="dxa"/>
            <w:gridSpan w:val="9"/>
            <w:vMerge w:val="restart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有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无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sym w:font="Wingdings" w:char="00A8"/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书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35" w:type="dxa"/>
            <w:gridSpan w:val="9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16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协会“四川省全过程工程咨询中级从业人员合格证”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535" w:type="dxa"/>
            <w:gridSpan w:val="9"/>
            <w:vMerge w:val="restart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有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无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sym w:font="Wingdings" w:char="00A8"/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书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535" w:type="dxa"/>
            <w:gridSpan w:val="9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单位地址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7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744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项目管理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（代建）和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全过程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工程咨询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7444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 请 单 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签字（公章）</w:t>
            </w:r>
          </w:p>
        </w:tc>
        <w:tc>
          <w:tcPr>
            <w:tcW w:w="7444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4800" w:firstLineChars="2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 核 单 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签字（公章）</w:t>
            </w:r>
          </w:p>
        </w:tc>
        <w:tc>
          <w:tcPr>
            <w:tcW w:w="7444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4800" w:firstLineChars="20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4800" w:firstLineChars="2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C09DFFA-BE13-4408-851C-D6EED56BC3F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4B68EF17-2DBB-4C28-9192-709B321239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6900DB-2392-469C-BECB-143C330F03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E25809B5-44F1-4F5A-A2E2-872EE1FCC5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B7377339-5F28-4DCD-BD1A-38AA4F1C3AB3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07332DB2"/>
    <w:rsid w:val="08E53930"/>
    <w:rsid w:val="14902DA1"/>
    <w:rsid w:val="16893441"/>
    <w:rsid w:val="18D6104C"/>
    <w:rsid w:val="1BB25886"/>
    <w:rsid w:val="31C63636"/>
    <w:rsid w:val="31F26299"/>
    <w:rsid w:val="331704C1"/>
    <w:rsid w:val="336501B9"/>
    <w:rsid w:val="3B23569C"/>
    <w:rsid w:val="3D724555"/>
    <w:rsid w:val="3E9E1934"/>
    <w:rsid w:val="50444740"/>
    <w:rsid w:val="54856F5B"/>
    <w:rsid w:val="5F117C07"/>
    <w:rsid w:val="689B46AF"/>
    <w:rsid w:val="6FEB5748"/>
    <w:rsid w:val="74B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cs="宋体"/>
      <w:szCs w:val="24"/>
      <w:lang w:val="zh-CN" w:bidi="zh-CN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1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2023-05-09T09:15:00Z</dcterms:created>
  <dc:creator>Administrator</dc:creator>
  <cp:lastModifiedBy>言  语</cp:lastModifiedBy>
  <dcterms:modified xsi:type="dcterms:W3CDTF">2023-05-15T05:37:23Z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0D1D6E3A6573437D8A123E205B9480D0_12</vt:lpwstr>
  </property>
</Properties>
</file>